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A1A7" w14:textId="136AD7CF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71787F">
        <w:rPr>
          <w:rFonts w:ascii="Arial" w:hAnsi="Arial" w:cs="Arial"/>
          <w:b/>
          <w:sz w:val="28"/>
          <w:szCs w:val="28"/>
          <w:lang w:val="es-ES_tradnl"/>
        </w:rPr>
        <w:t>ANEXO No.01</w:t>
      </w:r>
    </w:p>
    <w:p w14:paraId="00A137BF" w14:textId="77777777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p w14:paraId="43E45714" w14:textId="1D96934F" w:rsidR="006C3FBF" w:rsidRPr="0071787F" w:rsidRDefault="00C1168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71787F">
        <w:rPr>
          <w:rFonts w:ascii="Arial" w:hAnsi="Arial" w:cs="Arial"/>
          <w:b/>
          <w:sz w:val="28"/>
          <w:szCs w:val="28"/>
          <w:lang w:val="es-ES_tradnl"/>
        </w:rPr>
        <w:t>SOLICITUD DE INSRIPCION PARA CONCURSO INTERNO DE ASCENSO</w:t>
      </w:r>
    </w:p>
    <w:p w14:paraId="29ED790E" w14:textId="77777777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</w:rPr>
      </w:pPr>
    </w:p>
    <w:p w14:paraId="1649C469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b/>
          <w:bCs/>
          <w:sz w:val="20"/>
          <w:szCs w:val="20"/>
        </w:rPr>
        <w:t>Señores</w:t>
      </w:r>
      <w:r w:rsidRPr="0071787F">
        <w:rPr>
          <w:rFonts w:ascii="Arial" w:hAnsi="Arial" w:cs="Arial"/>
          <w:sz w:val="20"/>
          <w:szCs w:val="20"/>
        </w:rPr>
        <w:t>:</w:t>
      </w:r>
    </w:p>
    <w:p w14:paraId="616DFEBF" w14:textId="4C8F7912" w:rsidR="00EA5DB1" w:rsidRPr="0071787F" w:rsidRDefault="00C1168F" w:rsidP="00EA5D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1787F">
        <w:rPr>
          <w:rFonts w:ascii="Arial" w:hAnsi="Arial" w:cs="Arial"/>
          <w:b/>
          <w:bCs/>
          <w:sz w:val="20"/>
          <w:szCs w:val="20"/>
        </w:rPr>
        <w:t>PRESIDENTE DE LA COMISION DE CONCURSO INTERNO DE ASCENSO N°001-2023 DEL HOSPITAL REGIONAL “HERMILIO VALDIZÁN MEDRANO” DE HUÁNUCO.</w:t>
      </w:r>
    </w:p>
    <w:p w14:paraId="57666116" w14:textId="77777777" w:rsidR="00EA5DB1" w:rsidRPr="0071787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888EC8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A6B1F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  <w:u w:val="single"/>
        </w:rPr>
        <w:t>Presente</w:t>
      </w:r>
      <w:r w:rsidRPr="0071787F"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Pr="0071787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171D3C96" w:rsidR="006C3FBF" w:rsidRPr="0071787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Yo, </w:t>
      </w:r>
      <w:r w:rsidR="000F09C5" w:rsidRPr="0071787F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Pr="0071787F">
        <w:rPr>
          <w:rFonts w:ascii="Arial" w:hAnsi="Arial" w:cs="Arial"/>
          <w:sz w:val="20"/>
          <w:szCs w:val="20"/>
        </w:rPr>
        <w:t xml:space="preserve"> identificado/a con DNI No</w:t>
      </w:r>
      <w:r w:rsidR="000F09C5" w:rsidRPr="0071787F">
        <w:rPr>
          <w:rFonts w:ascii="Arial" w:hAnsi="Arial" w:cs="Arial"/>
          <w:sz w:val="20"/>
          <w:szCs w:val="20"/>
        </w:rPr>
        <w:t>. ………….</w:t>
      </w:r>
      <w:r w:rsidRPr="0071787F">
        <w:rPr>
          <w:rFonts w:ascii="Arial" w:hAnsi="Arial" w:cs="Arial"/>
          <w:sz w:val="20"/>
          <w:szCs w:val="20"/>
        </w:rPr>
        <w:t xml:space="preserve">, con domicilio en </w:t>
      </w:r>
      <w:r w:rsidR="000F09C5" w:rsidRPr="0071787F">
        <w:rPr>
          <w:rFonts w:ascii="Arial" w:hAnsi="Arial" w:cs="Arial"/>
          <w:sz w:val="20"/>
          <w:szCs w:val="20"/>
        </w:rPr>
        <w:t>::::::::::::::::::::::::::::</w:t>
      </w:r>
      <w:r w:rsidRPr="0071787F">
        <w:rPr>
          <w:rFonts w:ascii="Arial" w:hAnsi="Arial" w:cs="Arial"/>
          <w:sz w:val="20"/>
          <w:szCs w:val="20"/>
        </w:rPr>
        <w:t xml:space="preserve">, mediante la presente, le </w:t>
      </w:r>
      <w:r w:rsidRPr="0071787F">
        <w:rPr>
          <w:rFonts w:ascii="Arial" w:hAnsi="Arial" w:cs="Arial"/>
          <w:b/>
          <w:bCs/>
          <w:sz w:val="20"/>
          <w:szCs w:val="20"/>
        </w:rPr>
        <w:t>SOLICITO</w:t>
      </w:r>
      <w:r w:rsidRPr="0071787F">
        <w:rPr>
          <w:rFonts w:ascii="Arial" w:hAnsi="Arial" w:cs="Arial"/>
          <w:sz w:val="20"/>
          <w:szCs w:val="20"/>
        </w:rPr>
        <w:t xml:space="preserve"> se me considere para participar en el </w:t>
      </w:r>
      <w:r w:rsidR="00C1168F" w:rsidRPr="0071787F">
        <w:rPr>
          <w:rFonts w:ascii="Arial" w:hAnsi="Arial" w:cs="Arial"/>
          <w:b/>
          <w:bCs/>
          <w:sz w:val="20"/>
          <w:szCs w:val="20"/>
        </w:rPr>
        <w:t>CONCURSO INTERNO DE ASCENSO N°001-2023</w:t>
      </w:r>
      <w:r w:rsidRPr="0071787F">
        <w:rPr>
          <w:rFonts w:ascii="Arial" w:hAnsi="Arial" w:cs="Arial"/>
          <w:sz w:val="20"/>
          <w:szCs w:val="20"/>
        </w:rPr>
        <w:t xml:space="preserve">, convocado por el Hospital Regional “Hermilio Valdizán Medrano”, </w:t>
      </w:r>
      <w:r w:rsidR="00C1168F" w:rsidRPr="0071787F">
        <w:rPr>
          <w:rFonts w:ascii="Arial" w:hAnsi="Arial" w:cs="Arial"/>
          <w:sz w:val="20"/>
          <w:szCs w:val="20"/>
        </w:rPr>
        <w:t>Unida Ejecutora N°402. Encontrándome actualmente laborando en el cargo de</w:t>
      </w:r>
      <w:r w:rsidRPr="0071787F">
        <w:rPr>
          <w:rFonts w:ascii="Arial" w:hAnsi="Arial" w:cs="Arial"/>
          <w:sz w:val="20"/>
          <w:szCs w:val="20"/>
        </w:rPr>
        <w:t xml:space="preserve">: </w:t>
      </w:r>
      <w:r w:rsidR="000F09C5" w:rsidRPr="0071787F">
        <w:rPr>
          <w:rFonts w:ascii="Arial" w:hAnsi="Arial" w:cs="Arial"/>
          <w:sz w:val="20"/>
          <w:szCs w:val="20"/>
        </w:rPr>
        <w:t>……………………………………..</w:t>
      </w:r>
      <w:r w:rsidRPr="0071787F">
        <w:rPr>
          <w:rFonts w:ascii="Arial" w:hAnsi="Arial" w:cs="Arial"/>
          <w:sz w:val="20"/>
          <w:szCs w:val="20"/>
        </w:rPr>
        <w:t xml:space="preserve">, </w:t>
      </w:r>
      <w:r w:rsidR="00C1168F" w:rsidRPr="0071787F">
        <w:rPr>
          <w:rFonts w:ascii="Arial" w:hAnsi="Arial" w:cs="Arial"/>
          <w:sz w:val="20"/>
          <w:szCs w:val="20"/>
        </w:rPr>
        <w:t>Nivel o categoría remunerativa de</w:t>
      </w:r>
      <w:r w:rsidRPr="0071787F">
        <w:rPr>
          <w:rFonts w:ascii="Arial" w:hAnsi="Arial" w:cs="Arial"/>
          <w:sz w:val="20"/>
          <w:szCs w:val="20"/>
        </w:rPr>
        <w:t xml:space="preserve"> </w:t>
      </w:r>
      <w:r w:rsidR="000F09C5" w:rsidRPr="0071787F">
        <w:rPr>
          <w:rFonts w:ascii="Arial" w:hAnsi="Arial" w:cs="Arial"/>
          <w:sz w:val="20"/>
          <w:szCs w:val="20"/>
        </w:rPr>
        <w:t>………………………………..</w:t>
      </w:r>
      <w:r w:rsidRPr="0071787F">
        <w:rPr>
          <w:rFonts w:ascii="Arial" w:hAnsi="Arial" w:cs="Arial"/>
          <w:sz w:val="20"/>
          <w:szCs w:val="20"/>
        </w:rPr>
        <w:t>.</w:t>
      </w:r>
      <w:r w:rsidR="00C1168F" w:rsidRPr="0071787F">
        <w:rPr>
          <w:rFonts w:ascii="Arial" w:hAnsi="Arial" w:cs="Arial"/>
          <w:sz w:val="20"/>
          <w:szCs w:val="20"/>
        </w:rPr>
        <w:t xml:space="preserve"> solicito mi inscripción respectiva a fin de participar en el Proceso de Concurso Interno de Ascenso.</w:t>
      </w:r>
    </w:p>
    <w:p w14:paraId="333A1EFA" w14:textId="45C205AC" w:rsidR="00C1168F" w:rsidRPr="0071787F" w:rsidRDefault="00C1168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ADJUNTO:</w:t>
      </w:r>
    </w:p>
    <w:p w14:paraId="73EDB78B" w14:textId="2AC0DB43" w:rsidR="00C1168F" w:rsidRPr="0071787F" w:rsidRDefault="00C1168F" w:rsidP="00C1168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49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La documentación requerida en (……..) folios,</w:t>
      </w:r>
    </w:p>
    <w:p w14:paraId="2DB3FBC7" w14:textId="37E4201C" w:rsidR="00C1168F" w:rsidRPr="0071787F" w:rsidRDefault="00C1168F" w:rsidP="00C1168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49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Declaración Jurada según Formato.</w:t>
      </w:r>
    </w:p>
    <w:p w14:paraId="0DCAD959" w14:textId="64E90A06" w:rsidR="00C1168F" w:rsidRPr="0071787F" w:rsidRDefault="00C1168F" w:rsidP="00C1168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Atentamente.</w:t>
      </w:r>
    </w:p>
    <w:p w14:paraId="5B30752D" w14:textId="77777777" w:rsidR="006C3FBF" w:rsidRPr="0071787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991C4F" w14:textId="77777777" w:rsidR="006C3FBF" w:rsidRPr="0071787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44D36AE2" w:rsidR="006C3FBF" w:rsidRPr="0071787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Huánuco, </w:t>
      </w:r>
      <w:r w:rsidRPr="0071787F">
        <w:rPr>
          <w:rFonts w:ascii="Arial" w:hAnsi="Arial" w:cs="Arial"/>
          <w:sz w:val="16"/>
          <w:szCs w:val="16"/>
        </w:rPr>
        <w:t>……..</w:t>
      </w:r>
      <w:r w:rsidRPr="0071787F">
        <w:rPr>
          <w:rFonts w:ascii="Arial" w:hAnsi="Arial" w:cs="Arial"/>
          <w:sz w:val="20"/>
          <w:szCs w:val="20"/>
        </w:rPr>
        <w:t xml:space="preserve"> de </w:t>
      </w:r>
      <w:r w:rsidR="00C1168F" w:rsidRPr="0071787F">
        <w:rPr>
          <w:rFonts w:ascii="Arial" w:hAnsi="Arial" w:cs="Arial"/>
          <w:sz w:val="16"/>
          <w:szCs w:val="16"/>
        </w:rPr>
        <w:t>Octubre</w:t>
      </w:r>
      <w:r w:rsidRPr="0071787F"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Pr="0071787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29C62F94" w:rsidR="006C3FBF" w:rsidRPr="0071787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53DD0787" w14:textId="0FE05238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331C03AD" w:rsidR="006C3FBF" w:rsidRPr="0071787F" w:rsidRDefault="00B414F5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39B38E2" wp14:editId="642188CE">
                <wp:simplePos x="0" y="0"/>
                <wp:positionH relativeFrom="column">
                  <wp:posOffset>3891915</wp:posOffset>
                </wp:positionH>
                <wp:positionV relativeFrom="paragraph">
                  <wp:posOffset>5715</wp:posOffset>
                </wp:positionV>
                <wp:extent cx="800100" cy="1038225"/>
                <wp:effectExtent l="0" t="0" r="0" b="9525"/>
                <wp:wrapNone/>
                <wp:docPr id="7184699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038225"/>
                          <a:chOff x="0" y="0"/>
                          <a:chExt cx="800100" cy="1038225"/>
                        </a:xfrm>
                      </wpg:grpSpPr>
                      <wps:wsp>
                        <wps:cNvPr id="62" name="Rectángulo: esquinas redondeadas 62"/>
                        <wps:cNvSpPr/>
                        <wps:spPr>
                          <a:xfrm>
                            <a:off x="85725" y="0"/>
                            <a:ext cx="631825" cy="833419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155602" name="Rectángulo 1"/>
                        <wps:cNvSpPr/>
                        <wps:spPr>
                          <a:xfrm>
                            <a:off x="0" y="847725"/>
                            <a:ext cx="8001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87917" w14:textId="22DB78BC" w:rsidR="00C233C0" w:rsidRDefault="00C233C0" w:rsidP="00C233C0">
                              <w:pPr>
                                <w:jc w:val="center"/>
                              </w:pPr>
                              <w:r w:rsidRPr="00224FE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B38E2" id="Grupo 3" o:spid="_x0000_s1026" style="position:absolute;left:0;text-align:left;margin-left:306.45pt;margin-top:.45pt;width:63pt;height:81.75pt;z-index:251814912" coordsize="8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">
                <v:roundrect id="Rectángulo: esquinas redondeadas 62" o:spid="_x0000_s1027" style="position:absolute;left:857;width:6318;height: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" filled="f" strokecolor="black [3213]" strokeweight=".5pt">
                  <v:stroke joinstyle="miter"/>
                </v:roundrect>
                <v:rect id="Rectángulo 1" o:spid="_x0000_s1028" style="position:absolute;top:8477;width:800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" fillcolor="white [3201]" stroked="f" strokeweight="1pt">
                  <v:textbox>
                    <w:txbxContent>
                      <w:p w14:paraId="3CA87917" w14:textId="22DB78BC" w:rsidR="00C233C0" w:rsidRDefault="00C233C0" w:rsidP="00C233C0">
                        <w:pPr>
                          <w:jc w:val="center"/>
                        </w:pPr>
                        <w:r w:rsidRPr="00224FE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2448BB8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4BDA96F9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……………………</w:t>
      </w:r>
      <w:r w:rsidR="00C233C0" w:rsidRPr="0071787F">
        <w:rPr>
          <w:rFonts w:ascii="Arial" w:hAnsi="Arial" w:cs="Arial"/>
          <w:sz w:val="16"/>
          <w:szCs w:val="16"/>
        </w:rPr>
        <w:t>….</w:t>
      </w:r>
      <w:r w:rsidRPr="0071787F">
        <w:rPr>
          <w:rFonts w:ascii="Arial" w:hAnsi="Arial" w:cs="Arial"/>
          <w:sz w:val="16"/>
          <w:szCs w:val="16"/>
        </w:rPr>
        <w:t>…………………………….</w:t>
      </w:r>
    </w:p>
    <w:p w14:paraId="2DB38840" w14:textId="77777777" w:rsidR="006C3FBF" w:rsidRPr="0071787F" w:rsidRDefault="006C3FBF" w:rsidP="00C233C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(FIRMA DEL POSTULANTE)</w:t>
      </w:r>
    </w:p>
    <w:p w14:paraId="73DBA659" w14:textId="1CA54395" w:rsidR="00C1168F" w:rsidRPr="0071787F" w:rsidRDefault="00C1168F" w:rsidP="00C233C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Nombre y Apellido</w:t>
      </w:r>
    </w:p>
    <w:p w14:paraId="095FE0A8" w14:textId="5E7F15EF" w:rsidR="00C1168F" w:rsidRPr="0071787F" w:rsidRDefault="00C1168F" w:rsidP="00C233C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DNI N°</w:t>
      </w:r>
    </w:p>
    <w:p w14:paraId="5B7ED5A4" w14:textId="0F72A81F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71787F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</w:p>
    <w:p w14:paraId="2BD6DEFA" w14:textId="7582FB0D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F40CEB3" w14:textId="77777777" w:rsidR="006C3FBF" w:rsidRPr="0071787F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4F076B94" w14:textId="77777777" w:rsidR="00C1168F" w:rsidRPr="0071787F" w:rsidRDefault="00C1168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0945F11E" w14:textId="77777777" w:rsidR="00C1168F" w:rsidRPr="0071787F" w:rsidRDefault="00C1168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37DCD4B4" w14:textId="77777777" w:rsidR="00C1168F" w:rsidRPr="0071787F" w:rsidRDefault="00C1168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709DDCEF" w14:textId="77777777" w:rsidR="00C1168F" w:rsidRPr="0071787F" w:rsidRDefault="00C1168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53F460E5" w14:textId="77777777" w:rsidR="00C1168F" w:rsidRPr="0071787F" w:rsidRDefault="00C1168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44674EF" w14:textId="58CEF56C" w:rsidR="006C3FBF" w:rsidRPr="0071787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71787F">
        <w:rPr>
          <w:rFonts w:ascii="Arial" w:hAnsi="Arial" w:cs="Arial"/>
          <w:b/>
          <w:sz w:val="28"/>
          <w:szCs w:val="28"/>
          <w:lang w:val="es-ES_tradnl"/>
        </w:rPr>
        <w:lastRenderedPageBreak/>
        <w:t>ANEXO No.02</w:t>
      </w:r>
    </w:p>
    <w:p w14:paraId="6E00A85F" w14:textId="77777777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  <w:sz w:val="12"/>
          <w:szCs w:val="12"/>
          <w:lang w:val="es-ES_tradnl"/>
        </w:rPr>
      </w:pPr>
    </w:p>
    <w:p w14:paraId="2A484384" w14:textId="77777777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71787F">
        <w:rPr>
          <w:rFonts w:ascii="Arial" w:hAnsi="Arial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71787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</w:rPr>
      </w:pPr>
    </w:p>
    <w:p w14:paraId="471B860C" w14:textId="77777777" w:rsidR="00C233C0" w:rsidRPr="0071787F" w:rsidRDefault="00C233C0" w:rsidP="00C233C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b/>
          <w:bCs/>
          <w:sz w:val="20"/>
          <w:szCs w:val="20"/>
        </w:rPr>
        <w:t>Señores</w:t>
      </w:r>
      <w:r w:rsidRPr="0071787F">
        <w:rPr>
          <w:rFonts w:ascii="Arial" w:hAnsi="Arial" w:cs="Arial"/>
          <w:sz w:val="20"/>
          <w:szCs w:val="20"/>
        </w:rPr>
        <w:t>:</w:t>
      </w:r>
    </w:p>
    <w:p w14:paraId="0FABB3C5" w14:textId="7692505A" w:rsidR="00C233C0" w:rsidRPr="0071787F" w:rsidRDefault="00C233C0" w:rsidP="00C233C0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bCs/>
          <w:sz w:val="20"/>
          <w:szCs w:val="20"/>
        </w:rPr>
      </w:pPr>
      <w:r w:rsidRPr="0071787F">
        <w:rPr>
          <w:rFonts w:ascii="Arial" w:hAnsi="Arial" w:cs="Arial"/>
          <w:b/>
          <w:bCs/>
          <w:sz w:val="20"/>
          <w:szCs w:val="20"/>
        </w:rPr>
        <w:t>PRESIDENTE DE LA COMISION DE CONCURSO INTERNO DE ASCENSO N°001-2023 DEL HOSPITAL REGIONAL “HERMILIO VALDIZÁN MEDRANO” DE HUÁNUCO</w:t>
      </w:r>
      <w:r w:rsidR="00924470" w:rsidRPr="0071787F">
        <w:rPr>
          <w:rFonts w:ascii="Arial" w:hAnsi="Arial" w:cs="Arial"/>
          <w:b/>
          <w:bCs/>
          <w:sz w:val="20"/>
          <w:szCs w:val="20"/>
        </w:rPr>
        <w:t xml:space="preserve"> – UNIDAD EJECUTORA N° 402</w:t>
      </w:r>
      <w:r w:rsidRPr="0071787F">
        <w:rPr>
          <w:rFonts w:ascii="Arial" w:hAnsi="Arial" w:cs="Arial"/>
          <w:b/>
          <w:bCs/>
          <w:sz w:val="20"/>
          <w:szCs w:val="20"/>
        </w:rPr>
        <w:t>.</w:t>
      </w:r>
    </w:p>
    <w:p w14:paraId="17397B06" w14:textId="77777777" w:rsidR="00C233C0" w:rsidRPr="0071787F" w:rsidRDefault="00C233C0" w:rsidP="00B414F5">
      <w:pPr>
        <w:pStyle w:val="Prrafodelista"/>
        <w:tabs>
          <w:tab w:val="left" w:pos="1418"/>
        </w:tabs>
        <w:spacing w:line="276" w:lineRule="auto"/>
        <w:ind w:left="0" w:hanging="11"/>
        <w:rPr>
          <w:rFonts w:ascii="Arial" w:hAnsi="Arial" w:cs="Arial"/>
          <w:b/>
        </w:rPr>
      </w:pPr>
    </w:p>
    <w:p w14:paraId="5672DD2D" w14:textId="3701551D" w:rsidR="006C3FBF" w:rsidRPr="0071787F" w:rsidRDefault="006C3FBF" w:rsidP="00B414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El/la que suscribe: ………………………………………………………………</w:t>
      </w:r>
      <w:r w:rsidR="00924470" w:rsidRPr="0071787F">
        <w:rPr>
          <w:rFonts w:ascii="Arial" w:hAnsi="Arial" w:cs="Arial"/>
          <w:sz w:val="20"/>
          <w:szCs w:val="20"/>
        </w:rPr>
        <w:t>…………</w:t>
      </w:r>
      <w:r w:rsidRPr="0071787F">
        <w:rPr>
          <w:rFonts w:ascii="Arial" w:hAnsi="Arial" w:cs="Arial"/>
          <w:sz w:val="20"/>
          <w:szCs w:val="20"/>
        </w:rPr>
        <w:t>., identificado/a con DNI</w:t>
      </w:r>
      <w:r w:rsidR="00C233C0" w:rsidRPr="0071787F">
        <w:rPr>
          <w:rFonts w:ascii="Arial" w:hAnsi="Arial" w:cs="Arial"/>
          <w:sz w:val="20"/>
          <w:szCs w:val="20"/>
        </w:rPr>
        <w:t xml:space="preserve"> </w:t>
      </w:r>
      <w:r w:rsidRPr="0071787F">
        <w:rPr>
          <w:rFonts w:ascii="Arial" w:hAnsi="Arial" w:cs="Arial"/>
          <w:sz w:val="20"/>
          <w:szCs w:val="20"/>
        </w:rPr>
        <w:t>No</w:t>
      </w:r>
      <w:r w:rsidR="00C233C0" w:rsidRPr="0071787F">
        <w:rPr>
          <w:rFonts w:ascii="Arial" w:hAnsi="Arial" w:cs="Arial"/>
          <w:sz w:val="20"/>
          <w:szCs w:val="20"/>
        </w:rPr>
        <w:t>……………..</w:t>
      </w:r>
      <w:r w:rsidRPr="0071787F">
        <w:rPr>
          <w:rFonts w:ascii="Arial" w:hAnsi="Arial" w:cs="Arial"/>
          <w:sz w:val="20"/>
          <w:szCs w:val="20"/>
        </w:rPr>
        <w:t>…</w:t>
      </w:r>
      <w:r w:rsidR="00C233C0" w:rsidRPr="0071787F">
        <w:rPr>
          <w:rFonts w:ascii="Arial" w:hAnsi="Arial" w:cs="Arial"/>
          <w:sz w:val="20"/>
          <w:szCs w:val="20"/>
        </w:rPr>
        <w:t xml:space="preserve">, servidora de la Unidad Ejecutora N° 402 – </w:t>
      </w:r>
      <w:r w:rsidR="00B414F5" w:rsidRPr="0071787F">
        <w:rPr>
          <w:rFonts w:ascii="Arial" w:hAnsi="Arial" w:cs="Arial"/>
          <w:sz w:val="20"/>
          <w:szCs w:val="20"/>
        </w:rPr>
        <w:t>Hospital Regional “Hermilio Valdizan Medrano</w:t>
      </w:r>
      <w:r w:rsidR="00C233C0" w:rsidRPr="0071787F">
        <w:rPr>
          <w:rFonts w:ascii="Arial" w:hAnsi="Arial" w:cs="Arial"/>
          <w:sz w:val="20"/>
          <w:szCs w:val="20"/>
        </w:rPr>
        <w:t xml:space="preserve">” de </w:t>
      </w:r>
      <w:r w:rsidR="00924470" w:rsidRPr="0071787F">
        <w:rPr>
          <w:rFonts w:ascii="Arial" w:hAnsi="Arial" w:cs="Arial"/>
          <w:sz w:val="20"/>
          <w:szCs w:val="20"/>
        </w:rPr>
        <w:t>Huánuco</w:t>
      </w:r>
      <w:r w:rsidR="00C233C0" w:rsidRPr="0071787F">
        <w:rPr>
          <w:rFonts w:ascii="Arial" w:hAnsi="Arial" w:cs="Arial"/>
          <w:sz w:val="20"/>
          <w:szCs w:val="20"/>
        </w:rPr>
        <w:t xml:space="preserve">, con </w:t>
      </w:r>
      <w:r w:rsidR="00924470" w:rsidRPr="0071787F">
        <w:rPr>
          <w:rFonts w:ascii="Arial" w:hAnsi="Arial" w:cs="Arial"/>
          <w:sz w:val="20"/>
          <w:szCs w:val="20"/>
        </w:rPr>
        <w:t>domicilio</w:t>
      </w:r>
      <w:r w:rsidR="00C233C0" w:rsidRPr="0071787F">
        <w:rPr>
          <w:rFonts w:ascii="Arial" w:hAnsi="Arial" w:cs="Arial"/>
          <w:sz w:val="20"/>
          <w:szCs w:val="20"/>
        </w:rPr>
        <w:t xml:space="preserve"> legal en…………………………………………………, con correo electrónico…………………………………………. En mi calidad </w:t>
      </w:r>
      <w:r w:rsidR="00924470" w:rsidRPr="0071787F">
        <w:rPr>
          <w:rFonts w:ascii="Arial" w:hAnsi="Arial" w:cs="Arial"/>
          <w:sz w:val="20"/>
          <w:szCs w:val="20"/>
        </w:rPr>
        <w:t>de postulante</w:t>
      </w:r>
      <w:r w:rsidR="00C233C0" w:rsidRPr="0071787F">
        <w:rPr>
          <w:rFonts w:ascii="Arial" w:hAnsi="Arial" w:cs="Arial"/>
          <w:sz w:val="20"/>
          <w:szCs w:val="20"/>
        </w:rPr>
        <w:t xml:space="preserve"> para el </w:t>
      </w:r>
      <w:r w:rsidR="00B414F5" w:rsidRPr="0071787F">
        <w:rPr>
          <w:rFonts w:ascii="Arial" w:hAnsi="Arial" w:cs="Arial"/>
          <w:sz w:val="20"/>
          <w:szCs w:val="20"/>
        </w:rPr>
        <w:t>Concurso Interno De Ascenso</w:t>
      </w:r>
      <w:r w:rsidR="00C233C0" w:rsidRPr="0071787F">
        <w:rPr>
          <w:rFonts w:ascii="Arial" w:hAnsi="Arial" w:cs="Arial"/>
          <w:sz w:val="20"/>
          <w:szCs w:val="20"/>
        </w:rPr>
        <w:t xml:space="preserve">, en pleno uso de mis </w:t>
      </w:r>
      <w:r w:rsidR="00924470" w:rsidRPr="0071787F">
        <w:rPr>
          <w:rFonts w:ascii="Arial" w:hAnsi="Arial" w:cs="Arial"/>
          <w:sz w:val="20"/>
          <w:szCs w:val="20"/>
        </w:rPr>
        <w:t>facultades</w:t>
      </w:r>
      <w:r w:rsidR="00C233C0" w:rsidRPr="0071787F">
        <w:rPr>
          <w:rFonts w:ascii="Arial" w:hAnsi="Arial" w:cs="Arial"/>
          <w:sz w:val="20"/>
          <w:szCs w:val="20"/>
        </w:rPr>
        <w:t xml:space="preserve"> y en conocimiento de las </w:t>
      </w:r>
      <w:r w:rsidR="00B414F5" w:rsidRPr="0071787F">
        <w:rPr>
          <w:rFonts w:ascii="Arial" w:hAnsi="Arial" w:cs="Arial"/>
          <w:sz w:val="20"/>
          <w:szCs w:val="20"/>
        </w:rPr>
        <w:t>Bases Del Proceso De Ascenso</w:t>
      </w:r>
      <w:r w:rsidR="00C233C0" w:rsidRPr="0071787F">
        <w:rPr>
          <w:rFonts w:ascii="Arial" w:hAnsi="Arial" w:cs="Arial"/>
          <w:sz w:val="20"/>
          <w:szCs w:val="20"/>
        </w:rPr>
        <w:t xml:space="preserve">, y en aplicación del </w:t>
      </w:r>
      <w:r w:rsidR="00924470" w:rsidRPr="0071787F">
        <w:rPr>
          <w:rFonts w:ascii="Arial" w:hAnsi="Arial" w:cs="Arial"/>
          <w:sz w:val="20"/>
          <w:szCs w:val="20"/>
        </w:rPr>
        <w:t>principio</w:t>
      </w:r>
      <w:r w:rsidR="00C233C0" w:rsidRPr="0071787F">
        <w:rPr>
          <w:rFonts w:ascii="Arial" w:hAnsi="Arial" w:cs="Arial"/>
          <w:sz w:val="20"/>
          <w:szCs w:val="20"/>
        </w:rPr>
        <w:t xml:space="preserve"> de </w:t>
      </w:r>
      <w:r w:rsidR="00B414F5" w:rsidRPr="0071787F">
        <w:rPr>
          <w:rFonts w:ascii="Arial" w:hAnsi="Arial" w:cs="Arial"/>
          <w:sz w:val="20"/>
          <w:szCs w:val="20"/>
        </w:rPr>
        <w:t xml:space="preserve">Simplificación Administrativa previsto </w:t>
      </w:r>
      <w:r w:rsidR="00C233C0" w:rsidRPr="0071787F">
        <w:rPr>
          <w:rFonts w:ascii="Arial" w:hAnsi="Arial" w:cs="Arial"/>
          <w:sz w:val="20"/>
          <w:szCs w:val="20"/>
        </w:rPr>
        <w:t xml:space="preserve">por el </w:t>
      </w:r>
      <w:r w:rsidR="00924470" w:rsidRPr="0071787F">
        <w:rPr>
          <w:rFonts w:ascii="Arial" w:hAnsi="Arial" w:cs="Arial"/>
          <w:sz w:val="20"/>
          <w:szCs w:val="20"/>
        </w:rPr>
        <w:t xml:space="preserve">TUO </w:t>
      </w:r>
      <w:r w:rsidR="00C233C0" w:rsidRPr="0071787F">
        <w:rPr>
          <w:rFonts w:ascii="Arial" w:hAnsi="Arial" w:cs="Arial"/>
          <w:sz w:val="20"/>
          <w:szCs w:val="20"/>
        </w:rPr>
        <w:t xml:space="preserve">de la </w:t>
      </w:r>
      <w:r w:rsidR="00B414F5" w:rsidRPr="0071787F">
        <w:rPr>
          <w:rFonts w:ascii="Arial" w:hAnsi="Arial" w:cs="Arial"/>
          <w:sz w:val="20"/>
          <w:szCs w:val="20"/>
        </w:rPr>
        <w:t xml:space="preserve">Ley </w:t>
      </w:r>
      <w:r w:rsidR="00C233C0" w:rsidRPr="0071787F">
        <w:rPr>
          <w:rFonts w:ascii="Arial" w:hAnsi="Arial" w:cs="Arial"/>
          <w:sz w:val="20"/>
          <w:szCs w:val="20"/>
        </w:rPr>
        <w:t xml:space="preserve">N° 27444 – </w:t>
      </w:r>
      <w:r w:rsidR="00B414F5" w:rsidRPr="0071787F">
        <w:rPr>
          <w:rFonts w:ascii="Arial" w:hAnsi="Arial" w:cs="Arial"/>
          <w:sz w:val="20"/>
          <w:szCs w:val="20"/>
        </w:rPr>
        <w:t xml:space="preserve">Ley </w:t>
      </w:r>
      <w:r w:rsidR="00C233C0" w:rsidRPr="0071787F">
        <w:rPr>
          <w:rFonts w:ascii="Arial" w:hAnsi="Arial" w:cs="Arial"/>
          <w:sz w:val="20"/>
          <w:szCs w:val="20"/>
        </w:rPr>
        <w:t xml:space="preserve">del </w:t>
      </w:r>
      <w:r w:rsidR="00B414F5" w:rsidRPr="0071787F">
        <w:rPr>
          <w:rFonts w:ascii="Arial" w:hAnsi="Arial" w:cs="Arial"/>
          <w:sz w:val="20"/>
          <w:szCs w:val="20"/>
        </w:rPr>
        <w:t>Procedimiento Administrativa General</w:t>
      </w:r>
      <w:r w:rsidR="00C233C0" w:rsidRPr="0071787F">
        <w:rPr>
          <w:rFonts w:ascii="Arial" w:hAnsi="Arial" w:cs="Arial"/>
          <w:sz w:val="20"/>
          <w:szCs w:val="20"/>
        </w:rPr>
        <w:t xml:space="preserve">. </w:t>
      </w:r>
      <w:r w:rsidR="00B414F5" w:rsidRPr="0071787F">
        <w:rPr>
          <w:rFonts w:ascii="Arial" w:hAnsi="Arial" w:cs="Arial"/>
          <w:sz w:val="20"/>
          <w:szCs w:val="20"/>
        </w:rPr>
        <w:t xml:space="preserve">aprobado </w:t>
      </w:r>
      <w:r w:rsidR="00C233C0" w:rsidRPr="0071787F">
        <w:rPr>
          <w:rFonts w:ascii="Arial" w:hAnsi="Arial" w:cs="Arial"/>
          <w:sz w:val="20"/>
          <w:szCs w:val="20"/>
        </w:rPr>
        <w:t xml:space="preserve">con el </w:t>
      </w:r>
      <w:r w:rsidR="00B414F5" w:rsidRPr="0071787F">
        <w:rPr>
          <w:rFonts w:ascii="Arial" w:hAnsi="Arial" w:cs="Arial"/>
          <w:sz w:val="20"/>
          <w:szCs w:val="20"/>
        </w:rPr>
        <w:t xml:space="preserve">Decreto Supremo </w:t>
      </w:r>
      <w:r w:rsidR="00C233C0" w:rsidRPr="0071787F">
        <w:rPr>
          <w:rFonts w:ascii="Arial" w:hAnsi="Arial" w:cs="Arial"/>
          <w:sz w:val="20"/>
          <w:szCs w:val="20"/>
        </w:rPr>
        <w:t>N° 004-2019-</w:t>
      </w:r>
      <w:r w:rsidR="00B414F5" w:rsidRPr="0071787F">
        <w:rPr>
          <w:rFonts w:ascii="Arial" w:hAnsi="Arial" w:cs="Arial"/>
          <w:sz w:val="20"/>
          <w:szCs w:val="20"/>
        </w:rPr>
        <w:t>JUS</w:t>
      </w:r>
      <w:r w:rsidR="00C233C0" w:rsidRPr="0071787F">
        <w:rPr>
          <w:rFonts w:ascii="Arial" w:hAnsi="Arial" w:cs="Arial"/>
          <w:sz w:val="20"/>
          <w:szCs w:val="20"/>
        </w:rPr>
        <w:t xml:space="preserve">. </w:t>
      </w:r>
      <w:r w:rsidR="00B414F5" w:rsidRPr="0071787F">
        <w:rPr>
          <w:rFonts w:ascii="Arial" w:hAnsi="Arial" w:cs="Arial"/>
          <w:b/>
          <w:bCs/>
          <w:sz w:val="20"/>
          <w:szCs w:val="20"/>
        </w:rPr>
        <w:t>DECLARO BAJO JURAMENTO</w:t>
      </w:r>
      <w:r w:rsidR="00C233C0" w:rsidRPr="0071787F">
        <w:rPr>
          <w:rFonts w:ascii="Arial" w:hAnsi="Arial" w:cs="Arial"/>
          <w:sz w:val="20"/>
          <w:szCs w:val="20"/>
        </w:rPr>
        <w:t>, lo siguiente.</w:t>
      </w:r>
    </w:p>
    <w:p w14:paraId="6C98E366" w14:textId="14D853DE" w:rsidR="006C3FBF" w:rsidRPr="0071787F" w:rsidRDefault="00924470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71787F">
        <w:rPr>
          <w:rFonts w:ascii="Arial" w:hAnsi="Arial" w:cs="Arial"/>
          <w:sz w:val="20"/>
          <w:szCs w:val="20"/>
        </w:rPr>
        <w:t xml:space="preserve">Cumplir las </w:t>
      </w:r>
      <w:r w:rsidR="00B414F5" w:rsidRPr="0071787F">
        <w:rPr>
          <w:rFonts w:ascii="Arial" w:hAnsi="Arial" w:cs="Arial"/>
          <w:sz w:val="20"/>
          <w:szCs w:val="20"/>
        </w:rPr>
        <w:t xml:space="preserve">Bases Del Concurso Interno </w:t>
      </w:r>
      <w:r w:rsidRPr="0071787F">
        <w:rPr>
          <w:rFonts w:ascii="Arial" w:hAnsi="Arial" w:cs="Arial"/>
          <w:sz w:val="20"/>
          <w:szCs w:val="20"/>
        </w:rPr>
        <w:t xml:space="preserve">de </w:t>
      </w:r>
      <w:r w:rsidR="00B414F5" w:rsidRPr="0071787F">
        <w:rPr>
          <w:rFonts w:ascii="Arial" w:hAnsi="Arial" w:cs="Arial"/>
          <w:sz w:val="20"/>
          <w:szCs w:val="20"/>
        </w:rPr>
        <w:t>Ascenso</w:t>
      </w:r>
      <w:r w:rsidRPr="0071787F">
        <w:rPr>
          <w:rFonts w:ascii="Arial" w:hAnsi="Arial" w:cs="Arial"/>
          <w:sz w:val="20"/>
          <w:szCs w:val="20"/>
        </w:rPr>
        <w:t>, por lo tanto, me someto a sus disposiciones</w:t>
      </w:r>
      <w:r w:rsidR="006C3FBF" w:rsidRPr="0071787F">
        <w:rPr>
          <w:rFonts w:ascii="Arial" w:hAnsi="Arial" w:cs="Arial"/>
          <w:sz w:val="20"/>
          <w:szCs w:val="20"/>
        </w:rPr>
        <w:t>.</w:t>
      </w:r>
    </w:p>
    <w:p w14:paraId="67D65AD4" w14:textId="0D74FEA5" w:rsidR="00924470" w:rsidRPr="0071787F" w:rsidRDefault="00924470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71787F">
        <w:rPr>
          <w:rFonts w:ascii="Arial" w:hAnsi="Arial" w:cs="Arial"/>
          <w:sz w:val="20"/>
          <w:szCs w:val="20"/>
          <w:lang w:val="es-ES_tradnl"/>
        </w:rPr>
        <w:t xml:space="preserve">No registrar </w:t>
      </w:r>
      <w:r w:rsidR="00B414F5" w:rsidRPr="0071787F">
        <w:rPr>
          <w:rFonts w:ascii="Arial" w:hAnsi="Arial" w:cs="Arial"/>
          <w:sz w:val="20"/>
          <w:szCs w:val="20"/>
          <w:lang w:val="es-ES_tradnl"/>
        </w:rPr>
        <w:t>Antecedentes Penales, Policiales ni Judiciales</w:t>
      </w:r>
      <w:r w:rsidRPr="0071787F">
        <w:rPr>
          <w:rFonts w:ascii="Arial" w:hAnsi="Arial" w:cs="Arial"/>
          <w:sz w:val="20"/>
          <w:szCs w:val="20"/>
          <w:lang w:val="es-ES_tradnl"/>
        </w:rPr>
        <w:t>.</w:t>
      </w:r>
    </w:p>
    <w:p w14:paraId="40589F4A" w14:textId="77777777" w:rsidR="006C3FBF" w:rsidRPr="0071787F" w:rsidRDefault="006C3FBF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71787F">
        <w:rPr>
          <w:rFonts w:ascii="Arial" w:hAnsi="Arial" w:cs="Arial"/>
          <w:sz w:val="20"/>
          <w:szCs w:val="20"/>
        </w:rPr>
        <w:t>Gozar de buena salud física y mental.</w:t>
      </w:r>
    </w:p>
    <w:p w14:paraId="22E3AEA1" w14:textId="77777777" w:rsidR="006C3FBF" w:rsidRPr="0071787F" w:rsidRDefault="006C3FBF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71787F">
        <w:rPr>
          <w:rFonts w:ascii="Arial" w:hAnsi="Arial" w:cs="Arial"/>
          <w:sz w:val="20"/>
          <w:szCs w:val="20"/>
        </w:rPr>
        <w:t xml:space="preserve">Encontrarme habilitado para contratar con el Estado. </w:t>
      </w:r>
    </w:p>
    <w:p w14:paraId="13AF1AAD" w14:textId="77777777" w:rsidR="006C3FBF" w:rsidRPr="0071787F" w:rsidRDefault="006C3FBF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71787F">
        <w:rPr>
          <w:rFonts w:ascii="Arial" w:hAnsi="Arial" w:cs="Arial"/>
          <w:sz w:val="20"/>
          <w:szCs w:val="20"/>
        </w:rPr>
        <w:t xml:space="preserve">No registrar Sentencias condenatorias consentidas y/o ejecutoriadas por alguno de los siguientes delitos: </w:t>
      </w:r>
    </w:p>
    <w:p w14:paraId="3F9F1D90" w14:textId="004D204E" w:rsidR="006C3FBF" w:rsidRPr="0071787F" w:rsidRDefault="006C3FBF" w:rsidP="00B414F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Delito de Tráfico Ilícito de Drogas (</w:t>
      </w:r>
      <w:r w:rsidRPr="0071787F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r w:rsidR="00924470" w:rsidRPr="0071787F">
        <w:rPr>
          <w:rFonts w:ascii="Arial" w:hAnsi="Arial" w:cs="Arial"/>
          <w:sz w:val="19"/>
          <w:szCs w:val="19"/>
        </w:rPr>
        <w:t>Funcionarios</w:t>
      </w:r>
      <w:r w:rsidRPr="0071787F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71787F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Pr="0071787F" w:rsidRDefault="006C3FBF" w:rsidP="00B414F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Pr="0071787F" w:rsidRDefault="006C3FBF" w:rsidP="00B414F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47B96DA3" w14:textId="77777777" w:rsidR="006C3FBF" w:rsidRPr="0071787F" w:rsidRDefault="006C3FBF" w:rsidP="00B414F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Delito de Apología al Terrorismo (</w:t>
      </w:r>
      <w:r w:rsidRPr="0071787F">
        <w:rPr>
          <w:rFonts w:ascii="Arial" w:hAnsi="Arial" w:cs="Arial"/>
          <w:sz w:val="19"/>
          <w:szCs w:val="19"/>
        </w:rPr>
        <w:t>artículo 316-A, del Código Penal</w:t>
      </w:r>
      <w:r w:rsidRPr="0071787F">
        <w:rPr>
          <w:rFonts w:ascii="Arial" w:hAnsi="Arial" w:cs="Arial"/>
          <w:sz w:val="20"/>
          <w:szCs w:val="20"/>
        </w:rPr>
        <w:t xml:space="preserve">). </w:t>
      </w:r>
    </w:p>
    <w:p w14:paraId="2FAFDACF" w14:textId="77777777" w:rsidR="006C3FBF" w:rsidRPr="0071787F" w:rsidRDefault="006C3FBF" w:rsidP="00B414F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>Delito Contra la Libertad Sexual (</w:t>
      </w:r>
      <w:r w:rsidRPr="0071787F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71787F">
        <w:rPr>
          <w:rFonts w:ascii="Arial" w:hAnsi="Arial" w:cs="Arial"/>
          <w:sz w:val="20"/>
          <w:szCs w:val="20"/>
        </w:rPr>
        <w:t>.).</w:t>
      </w:r>
    </w:p>
    <w:p w14:paraId="086A13D0" w14:textId="1DC10D10" w:rsidR="006C3FBF" w:rsidRPr="0071787F" w:rsidRDefault="006C3FBF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No contar con Sanción administrativa que acarree Inhabilitación, inscritas en el Registro Nacional de Sanciones contra Servidores Civiles - RNSSC. </w:t>
      </w:r>
    </w:p>
    <w:p w14:paraId="0A2B082E" w14:textId="0BBC7547" w:rsidR="00B414F5" w:rsidRPr="0071787F" w:rsidRDefault="00924470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No encontrarme inscrito en el </w:t>
      </w:r>
      <w:r w:rsidR="00B414F5" w:rsidRPr="0071787F">
        <w:rPr>
          <w:rFonts w:ascii="Arial" w:hAnsi="Arial" w:cs="Arial"/>
          <w:sz w:val="20"/>
          <w:szCs w:val="20"/>
        </w:rPr>
        <w:t xml:space="preserve">Registro </w:t>
      </w:r>
      <w:r w:rsidRPr="0071787F">
        <w:rPr>
          <w:rFonts w:ascii="Arial" w:hAnsi="Arial" w:cs="Arial"/>
          <w:sz w:val="20"/>
          <w:szCs w:val="20"/>
        </w:rPr>
        <w:t xml:space="preserve">de </w:t>
      </w:r>
      <w:r w:rsidR="00B414F5" w:rsidRPr="0071787F">
        <w:rPr>
          <w:rFonts w:ascii="Arial" w:hAnsi="Arial" w:cs="Arial"/>
          <w:sz w:val="20"/>
          <w:szCs w:val="20"/>
        </w:rPr>
        <w:t xml:space="preserve">Sanciones </w:t>
      </w:r>
      <w:r w:rsidRPr="0071787F">
        <w:rPr>
          <w:rFonts w:ascii="Arial" w:hAnsi="Arial" w:cs="Arial"/>
          <w:sz w:val="20"/>
          <w:szCs w:val="20"/>
        </w:rPr>
        <w:t xml:space="preserve">del </w:t>
      </w:r>
      <w:r w:rsidR="00B414F5" w:rsidRPr="0071787F">
        <w:rPr>
          <w:rFonts w:ascii="Arial" w:hAnsi="Arial" w:cs="Arial"/>
          <w:sz w:val="20"/>
          <w:szCs w:val="20"/>
        </w:rPr>
        <w:t xml:space="preserve">Tribunal </w:t>
      </w:r>
      <w:r w:rsidRPr="0071787F">
        <w:rPr>
          <w:rFonts w:ascii="Arial" w:hAnsi="Arial" w:cs="Arial"/>
          <w:sz w:val="20"/>
          <w:szCs w:val="20"/>
        </w:rPr>
        <w:t xml:space="preserve">de </w:t>
      </w:r>
      <w:r w:rsidR="00B414F5" w:rsidRPr="0071787F">
        <w:rPr>
          <w:rFonts w:ascii="Arial" w:hAnsi="Arial" w:cs="Arial"/>
          <w:sz w:val="20"/>
          <w:szCs w:val="20"/>
        </w:rPr>
        <w:t xml:space="preserve">Contrataciones </w:t>
      </w:r>
      <w:r w:rsidRPr="0071787F">
        <w:rPr>
          <w:rFonts w:ascii="Arial" w:hAnsi="Arial" w:cs="Arial"/>
          <w:sz w:val="20"/>
          <w:szCs w:val="20"/>
        </w:rPr>
        <w:t xml:space="preserve">del </w:t>
      </w:r>
      <w:r w:rsidR="00B414F5" w:rsidRPr="0071787F">
        <w:rPr>
          <w:rFonts w:ascii="Arial" w:hAnsi="Arial" w:cs="Arial"/>
          <w:sz w:val="20"/>
          <w:szCs w:val="20"/>
        </w:rPr>
        <w:t>Estado (TCE</w:t>
      </w:r>
      <w:r w:rsidRPr="0071787F">
        <w:rPr>
          <w:rFonts w:ascii="Arial" w:hAnsi="Arial" w:cs="Arial"/>
          <w:sz w:val="20"/>
          <w:szCs w:val="20"/>
        </w:rPr>
        <w:t>).</w:t>
      </w:r>
    </w:p>
    <w:p w14:paraId="18539DAF" w14:textId="3C50FDF2" w:rsidR="006C3FBF" w:rsidRPr="0071787F" w:rsidRDefault="006C3FBF" w:rsidP="00B414F5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</w:t>
      </w:r>
      <w:r w:rsidRPr="0071787F">
        <w:rPr>
          <w:rFonts w:ascii="Arial" w:hAnsi="Arial" w:cs="Arial"/>
          <w:sz w:val="20"/>
          <w:szCs w:val="20"/>
        </w:rPr>
        <w:lastRenderedPageBreak/>
        <w:t>ameritado, la inscripción del suscrito en el Registro de Deudores Alimentarios Morosos - REDAM, creado por Ley No.28970.</w:t>
      </w:r>
    </w:p>
    <w:p w14:paraId="5AD4F84C" w14:textId="2C8157E4" w:rsidR="006C3FBF" w:rsidRPr="0071787F" w:rsidRDefault="00924470" w:rsidP="00B414F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  <w:r w:rsidRPr="0071787F">
        <w:rPr>
          <w:rFonts w:ascii="Arial" w:hAnsi="Arial" w:cs="Arial"/>
          <w:sz w:val="20"/>
          <w:szCs w:val="20"/>
        </w:rPr>
        <w:t xml:space="preserve">Asumo la responsabilidad administrativa, civil y/o penal por cualesquiera acciones de verificación que compruebe la falsedad o inexactitud de la presente </w:t>
      </w:r>
      <w:r w:rsidR="00B414F5" w:rsidRPr="0071787F">
        <w:rPr>
          <w:rFonts w:ascii="Arial" w:hAnsi="Arial" w:cs="Arial"/>
          <w:sz w:val="20"/>
          <w:szCs w:val="20"/>
        </w:rPr>
        <w:t>Declaración Jurada</w:t>
      </w:r>
      <w:r w:rsidRPr="0071787F">
        <w:rPr>
          <w:rFonts w:ascii="Arial" w:hAnsi="Arial" w:cs="Arial"/>
          <w:sz w:val="20"/>
          <w:szCs w:val="20"/>
        </w:rPr>
        <w:t xml:space="preserve">, </w:t>
      </w:r>
      <w:r w:rsidR="00B414F5" w:rsidRPr="0071787F">
        <w:rPr>
          <w:rFonts w:ascii="Arial" w:hAnsi="Arial" w:cs="Arial"/>
          <w:sz w:val="20"/>
          <w:szCs w:val="20"/>
        </w:rPr>
        <w:t>así</w:t>
      </w:r>
      <w:r w:rsidRPr="0071787F">
        <w:rPr>
          <w:rFonts w:ascii="Arial" w:hAnsi="Arial" w:cs="Arial"/>
          <w:sz w:val="20"/>
          <w:szCs w:val="20"/>
        </w:rPr>
        <w:t xml:space="preserve"> como la adulteración de los documentos que se presenten posteriormente al requerimiento de la entidad</w:t>
      </w:r>
    </w:p>
    <w:p w14:paraId="690C5276" w14:textId="77777777" w:rsidR="00924470" w:rsidRPr="0071787F" w:rsidRDefault="00924470" w:rsidP="00924470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02F456EC" w14:textId="77777777" w:rsidR="00B414F5" w:rsidRPr="0071787F" w:rsidRDefault="00B414F5" w:rsidP="00924470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7AC03ACF" w14:textId="3B9D152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sz w:val="20"/>
          <w:szCs w:val="20"/>
        </w:rPr>
        <w:t xml:space="preserve">Huánuco, </w:t>
      </w:r>
      <w:r w:rsidRPr="0071787F">
        <w:rPr>
          <w:rFonts w:ascii="Arial" w:hAnsi="Arial" w:cs="Arial"/>
          <w:sz w:val="16"/>
          <w:szCs w:val="16"/>
        </w:rPr>
        <w:t>……..</w:t>
      </w:r>
      <w:r w:rsidRPr="0071787F">
        <w:rPr>
          <w:rFonts w:ascii="Arial" w:hAnsi="Arial" w:cs="Arial"/>
          <w:sz w:val="20"/>
          <w:szCs w:val="20"/>
        </w:rPr>
        <w:t xml:space="preserve"> de </w:t>
      </w:r>
      <w:r w:rsidRPr="0071787F">
        <w:rPr>
          <w:rFonts w:ascii="Arial" w:hAnsi="Arial" w:cs="Arial"/>
          <w:sz w:val="16"/>
          <w:szCs w:val="16"/>
        </w:rPr>
        <w:t>Octubre</w:t>
      </w:r>
      <w:r w:rsidRPr="0071787F">
        <w:rPr>
          <w:rFonts w:ascii="Arial" w:hAnsi="Arial" w:cs="Arial"/>
          <w:sz w:val="20"/>
          <w:szCs w:val="20"/>
        </w:rPr>
        <w:t xml:space="preserve"> de 2023</w:t>
      </w:r>
    </w:p>
    <w:p w14:paraId="2B0E6EE6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04D1EDED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39A8BF94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03912332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7F48075F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52E19DEB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672C639F" w14:textId="77777777" w:rsidR="00B414F5" w:rsidRPr="0071787F" w:rsidRDefault="00B414F5" w:rsidP="00B414F5">
      <w:pPr>
        <w:autoSpaceDE w:val="0"/>
        <w:autoSpaceDN w:val="0"/>
        <w:adjustRightInd w:val="0"/>
        <w:spacing w:line="293" w:lineRule="auto"/>
        <w:jc w:val="right"/>
        <w:rPr>
          <w:rFonts w:ascii="Arial" w:hAnsi="Arial" w:cs="Arial"/>
          <w:sz w:val="20"/>
          <w:szCs w:val="20"/>
        </w:rPr>
      </w:pPr>
    </w:p>
    <w:p w14:paraId="18C45974" w14:textId="2080A46E" w:rsidR="00924470" w:rsidRPr="0071787F" w:rsidRDefault="00924470" w:rsidP="00924470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3FA86FC9" w14:textId="72E55BDA" w:rsidR="00924470" w:rsidRPr="0071787F" w:rsidRDefault="00924470" w:rsidP="0092447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D55826" w14:textId="0230C7B6" w:rsidR="00924470" w:rsidRPr="0071787F" w:rsidRDefault="00B414F5" w:rsidP="0092447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1787F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B505C0B" wp14:editId="1489EAAF">
                <wp:simplePos x="0" y="0"/>
                <wp:positionH relativeFrom="column">
                  <wp:posOffset>3920490</wp:posOffset>
                </wp:positionH>
                <wp:positionV relativeFrom="paragraph">
                  <wp:posOffset>71120</wp:posOffset>
                </wp:positionV>
                <wp:extent cx="800100" cy="1038225"/>
                <wp:effectExtent l="0" t="0" r="0" b="9525"/>
                <wp:wrapNone/>
                <wp:docPr id="197529214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038225"/>
                          <a:chOff x="0" y="0"/>
                          <a:chExt cx="800100" cy="1038225"/>
                        </a:xfrm>
                      </wpg:grpSpPr>
                      <wps:wsp>
                        <wps:cNvPr id="374003426" name="Rectángulo: esquinas redondeadas 374003426"/>
                        <wps:cNvSpPr/>
                        <wps:spPr>
                          <a:xfrm>
                            <a:off x="85725" y="0"/>
                            <a:ext cx="631825" cy="833419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70303" name="Rectángulo 1"/>
                        <wps:cNvSpPr/>
                        <wps:spPr>
                          <a:xfrm>
                            <a:off x="0" y="847725"/>
                            <a:ext cx="8001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CF0C00" w14:textId="77777777" w:rsidR="00924470" w:rsidRDefault="00924470" w:rsidP="00924470">
                              <w:pPr>
                                <w:jc w:val="center"/>
                              </w:pPr>
                              <w:r w:rsidRPr="00224FE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05C0B" id="Grupo 2" o:spid="_x0000_s1029" style="position:absolute;left:0;text-align:left;margin-left:308.7pt;margin-top:5.6pt;width:63pt;height:81.75pt;z-index:251819008" coordsize="8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">
                <v:roundrect id="Rectángulo: esquinas redondeadas 374003426" o:spid="_x0000_s1030" style="position:absolute;left:857;width:6318;height: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" filled="f" strokecolor="black [3213]" strokeweight=".5pt">
                  <v:stroke joinstyle="miter"/>
                </v:roundrect>
                <v:rect id="Rectángulo 1" o:spid="_x0000_s1031" style="position:absolute;top:8477;width:800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" fillcolor="white [3201]" stroked="f" strokeweight="1pt">
                  <v:textbox>
                    <w:txbxContent>
                      <w:p w14:paraId="73CF0C00" w14:textId="77777777" w:rsidR="00924470" w:rsidRDefault="00924470" w:rsidP="00924470">
                        <w:pPr>
                          <w:jc w:val="center"/>
                        </w:pPr>
                        <w:r w:rsidRPr="00224FE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A37363" w14:textId="77777777" w:rsidR="00924470" w:rsidRPr="0071787F" w:rsidRDefault="00924470" w:rsidP="0092447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38E5EAD" w14:textId="77777777" w:rsidR="00924470" w:rsidRPr="0071787F" w:rsidRDefault="00924470" w:rsidP="00924470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……………………….…………………………….</w:t>
      </w:r>
    </w:p>
    <w:p w14:paraId="17D2F828" w14:textId="77777777" w:rsidR="00924470" w:rsidRPr="0071787F" w:rsidRDefault="00924470" w:rsidP="0092447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(FIRMA DEL POSTULANTE)</w:t>
      </w:r>
    </w:p>
    <w:p w14:paraId="1386D0D4" w14:textId="0EFB43C4" w:rsidR="00924470" w:rsidRPr="0071787F" w:rsidRDefault="00924470" w:rsidP="0092447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Nombre y Apellido</w:t>
      </w:r>
    </w:p>
    <w:p w14:paraId="360614A1" w14:textId="77777777" w:rsidR="00924470" w:rsidRPr="0071787F" w:rsidRDefault="00924470" w:rsidP="00924470">
      <w:pPr>
        <w:autoSpaceDE w:val="0"/>
        <w:autoSpaceDN w:val="0"/>
        <w:adjustRightInd w:val="0"/>
        <w:spacing w:line="264" w:lineRule="auto"/>
        <w:ind w:left="3544"/>
        <w:rPr>
          <w:rFonts w:ascii="Arial" w:hAnsi="Arial" w:cs="Arial"/>
          <w:sz w:val="16"/>
          <w:szCs w:val="16"/>
        </w:rPr>
      </w:pPr>
      <w:r w:rsidRPr="0071787F">
        <w:rPr>
          <w:rFonts w:ascii="Arial" w:hAnsi="Arial" w:cs="Arial"/>
          <w:sz w:val="16"/>
          <w:szCs w:val="16"/>
        </w:rPr>
        <w:t>DNI N°</w:t>
      </w:r>
    </w:p>
    <w:p w14:paraId="2252467F" w14:textId="77777777" w:rsidR="00924470" w:rsidRPr="0071787F" w:rsidRDefault="00924470" w:rsidP="00924470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71787F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</w:p>
    <w:p w14:paraId="5B8AA975" w14:textId="11F92F4A" w:rsidR="00B84E0A" w:rsidRPr="0071787F" w:rsidRDefault="00B84E0A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</w:p>
    <w:sectPr w:rsidR="00B84E0A" w:rsidRPr="0071787F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B125" w14:textId="77777777" w:rsidR="000E06EC" w:rsidRDefault="000E06EC" w:rsidP="00050E35">
      <w:r>
        <w:separator/>
      </w:r>
    </w:p>
  </w:endnote>
  <w:endnote w:type="continuationSeparator" w:id="0">
    <w:p w14:paraId="2D510FCE" w14:textId="77777777" w:rsidR="000E06EC" w:rsidRDefault="000E06EC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5A7D" w14:textId="77777777" w:rsidR="000E06EC" w:rsidRDefault="000E06EC" w:rsidP="00050E35">
      <w:r>
        <w:separator/>
      </w:r>
    </w:p>
  </w:footnote>
  <w:footnote w:type="continuationSeparator" w:id="0">
    <w:p w14:paraId="53165304" w14:textId="77777777" w:rsidR="000E06EC" w:rsidRDefault="000E06EC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19127B0"/>
    <w:multiLevelType w:val="hybridMultilevel"/>
    <w:tmpl w:val="7AAE0A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43F6C98"/>
    <w:multiLevelType w:val="hybridMultilevel"/>
    <w:tmpl w:val="E1306FCE"/>
    <w:lvl w:ilvl="0" w:tplc="280A000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5" w15:restartNumberingAfterBreak="0">
    <w:nsid w:val="51DB09CD"/>
    <w:multiLevelType w:val="hybridMultilevel"/>
    <w:tmpl w:val="D00CE932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A10157"/>
    <w:multiLevelType w:val="hybridMultilevel"/>
    <w:tmpl w:val="0110FA8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F10DE"/>
    <w:multiLevelType w:val="hybridMultilevel"/>
    <w:tmpl w:val="D47C12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53712"/>
    <w:multiLevelType w:val="hybridMultilevel"/>
    <w:tmpl w:val="6AF00EE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5C12"/>
    <w:multiLevelType w:val="hybridMultilevel"/>
    <w:tmpl w:val="35602F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42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80398">
    <w:abstractNumId w:val="1"/>
  </w:num>
  <w:num w:numId="2" w16cid:durableId="1968076767">
    <w:abstractNumId w:val="14"/>
  </w:num>
  <w:num w:numId="3" w16cid:durableId="388699320">
    <w:abstractNumId w:val="24"/>
  </w:num>
  <w:num w:numId="4" w16cid:durableId="1409116455">
    <w:abstractNumId w:val="8"/>
  </w:num>
  <w:num w:numId="5" w16cid:durableId="2034720941">
    <w:abstractNumId w:val="21"/>
  </w:num>
  <w:num w:numId="6" w16cid:durableId="676271572">
    <w:abstractNumId w:val="45"/>
  </w:num>
  <w:num w:numId="7" w16cid:durableId="985204942">
    <w:abstractNumId w:val="38"/>
  </w:num>
  <w:num w:numId="8" w16cid:durableId="1966080648">
    <w:abstractNumId w:val="29"/>
  </w:num>
  <w:num w:numId="9" w16cid:durableId="1944142133">
    <w:abstractNumId w:val="27"/>
  </w:num>
  <w:num w:numId="10" w16cid:durableId="791441583">
    <w:abstractNumId w:val="13"/>
  </w:num>
  <w:num w:numId="11" w16cid:durableId="1008562434">
    <w:abstractNumId w:val="28"/>
  </w:num>
  <w:num w:numId="12" w16cid:durableId="467821118">
    <w:abstractNumId w:val="41"/>
  </w:num>
  <w:num w:numId="13" w16cid:durableId="1419132184">
    <w:abstractNumId w:val="5"/>
  </w:num>
  <w:num w:numId="14" w16cid:durableId="193619231">
    <w:abstractNumId w:val="43"/>
  </w:num>
  <w:num w:numId="15" w16cid:durableId="780104608">
    <w:abstractNumId w:val="6"/>
  </w:num>
  <w:num w:numId="16" w16cid:durableId="2071881748">
    <w:abstractNumId w:val="39"/>
  </w:num>
  <w:num w:numId="17" w16cid:durableId="369767955">
    <w:abstractNumId w:val="19"/>
  </w:num>
  <w:num w:numId="18" w16cid:durableId="1984773434">
    <w:abstractNumId w:val="20"/>
  </w:num>
  <w:num w:numId="19" w16cid:durableId="2025280645">
    <w:abstractNumId w:val="30"/>
  </w:num>
  <w:num w:numId="20" w16cid:durableId="879636013">
    <w:abstractNumId w:val="3"/>
  </w:num>
  <w:num w:numId="21" w16cid:durableId="1993171461">
    <w:abstractNumId w:val="0"/>
  </w:num>
  <w:num w:numId="22" w16cid:durableId="2067217485">
    <w:abstractNumId w:val="35"/>
  </w:num>
  <w:num w:numId="23" w16cid:durableId="871040316">
    <w:abstractNumId w:val="25"/>
  </w:num>
  <w:num w:numId="24" w16cid:durableId="1513184724">
    <w:abstractNumId w:val="16"/>
  </w:num>
  <w:num w:numId="25" w16cid:durableId="1713269946">
    <w:abstractNumId w:val="23"/>
  </w:num>
  <w:num w:numId="26" w16cid:durableId="1334378840">
    <w:abstractNumId w:val="32"/>
  </w:num>
  <w:num w:numId="27" w16cid:durableId="1244223823">
    <w:abstractNumId w:val="40"/>
  </w:num>
  <w:num w:numId="28" w16cid:durableId="1677228460">
    <w:abstractNumId w:val="4"/>
  </w:num>
  <w:num w:numId="29" w16cid:durableId="266544758">
    <w:abstractNumId w:val="34"/>
  </w:num>
  <w:num w:numId="30" w16cid:durableId="1120882284">
    <w:abstractNumId w:val="9"/>
  </w:num>
  <w:num w:numId="31" w16cid:durableId="1155754081">
    <w:abstractNumId w:val="17"/>
  </w:num>
  <w:num w:numId="32" w16cid:durableId="400637273">
    <w:abstractNumId w:val="42"/>
  </w:num>
  <w:num w:numId="33" w16cid:durableId="2084640332">
    <w:abstractNumId w:val="22"/>
  </w:num>
  <w:num w:numId="34" w16cid:durableId="1659529979">
    <w:abstractNumId w:val="46"/>
  </w:num>
  <w:num w:numId="35" w16cid:durableId="1490247203">
    <w:abstractNumId w:val="44"/>
  </w:num>
  <w:num w:numId="36" w16cid:durableId="590773297">
    <w:abstractNumId w:val="2"/>
  </w:num>
  <w:num w:numId="37" w16cid:durableId="1970354294">
    <w:abstractNumId w:val="10"/>
  </w:num>
  <w:num w:numId="38" w16cid:durableId="968164121">
    <w:abstractNumId w:val="26"/>
  </w:num>
  <w:num w:numId="39" w16cid:durableId="1839271033">
    <w:abstractNumId w:val="11"/>
  </w:num>
  <w:num w:numId="40" w16cid:durableId="207448846">
    <w:abstractNumId w:val="12"/>
  </w:num>
  <w:num w:numId="41" w16cid:durableId="1740706978">
    <w:abstractNumId w:val="15"/>
  </w:num>
  <w:num w:numId="42" w16cid:durableId="382023953">
    <w:abstractNumId w:val="7"/>
  </w:num>
  <w:num w:numId="43" w16cid:durableId="1540359842">
    <w:abstractNumId w:val="37"/>
  </w:num>
  <w:num w:numId="44" w16cid:durableId="1516922218">
    <w:abstractNumId w:val="33"/>
  </w:num>
  <w:num w:numId="45" w16cid:durableId="1332637275">
    <w:abstractNumId w:val="18"/>
  </w:num>
  <w:num w:numId="46" w16cid:durableId="561138916">
    <w:abstractNumId w:val="31"/>
  </w:num>
  <w:num w:numId="47" w16cid:durableId="1708868109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6EC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5CD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1B49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A18"/>
    <w:rsid w:val="004D209D"/>
    <w:rsid w:val="004D7AB4"/>
    <w:rsid w:val="004E16F1"/>
    <w:rsid w:val="004E1FC7"/>
    <w:rsid w:val="004E359F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49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1787F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216F3"/>
    <w:rsid w:val="00924470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14F5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168F"/>
    <w:rsid w:val="00C123D4"/>
    <w:rsid w:val="00C13EFF"/>
    <w:rsid w:val="00C16C87"/>
    <w:rsid w:val="00C22481"/>
    <w:rsid w:val="00C22E61"/>
    <w:rsid w:val="00C233C0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4943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D11AA"/>
    <w:rsid w:val="00EE13A7"/>
    <w:rsid w:val="00EE236C"/>
    <w:rsid w:val="00EE2C68"/>
    <w:rsid w:val="00EE2D53"/>
    <w:rsid w:val="00EE3314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5D2F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117</cp:revision>
  <cp:lastPrinted>2023-08-17T21:01:00Z</cp:lastPrinted>
  <dcterms:created xsi:type="dcterms:W3CDTF">2023-08-14T02:50:00Z</dcterms:created>
  <dcterms:modified xsi:type="dcterms:W3CDTF">2023-10-16T03:39:00Z</dcterms:modified>
</cp:coreProperties>
</file>